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Andhra Pradesh Ophthalmic Society</w:t>
      </w:r>
    </w:p>
    <w:p>
      <w:pPr>
        <w:pStyle w:val="Body"/>
        <w:bidi w:val="0"/>
      </w:pPr>
      <w:r>
        <w:rPr>
          <w:rtl w:val="0"/>
          <w:lang w:val="de-DE"/>
        </w:rPr>
        <w:t xml:space="preserve">ELECTION NOTIFICATION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Nomina'ons are called for the following Post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VICEPRESIDENT</w:t>
      </w:r>
      <w:r>
        <w:rPr>
          <w:rtl w:val="0"/>
        </w:rPr>
        <w:t>–</w:t>
      </w:r>
      <w:r>
        <w:rPr>
          <w:rtl w:val="0"/>
        </w:rPr>
        <w:t>202</w:t>
      </w:r>
      <w:r>
        <w:rPr>
          <w:rtl w:val="0"/>
        </w:rPr>
        <w:t>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NAME OF THE CANDIDATE: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APOS LIFE MEMBERSHIP NO: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PROPOSER NAME:</w:t>
      </w:r>
    </w:p>
    <w:p>
      <w:pPr>
        <w:pStyle w:val="Body"/>
        <w:bidi w:val="0"/>
      </w:pPr>
      <w:r>
        <w:rPr>
          <w:rtl w:val="0"/>
          <w:lang w:val="es-ES_tradnl"/>
        </w:rPr>
        <w:t>APOS LM NO 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SIGNATURE S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SECONDER NAME:</w:t>
      </w:r>
    </w:p>
    <w:p>
      <w:pPr>
        <w:pStyle w:val="Body"/>
        <w:bidi w:val="0"/>
      </w:pPr>
      <w:r>
        <w:rPr>
          <w:rtl w:val="0"/>
          <w:lang w:val="de-DE"/>
        </w:rPr>
        <w:t>APOS LM NO: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SIGNATURE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IMPORTANT DEADLINES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TO RECEIVE NOMINATION </w:t>
      </w:r>
      <w:r>
        <w:rPr>
          <w:rtl w:val="0"/>
        </w:rPr>
        <w:t xml:space="preserve">– </w:t>
      </w:r>
      <w:r>
        <w:rPr>
          <w:rtl w:val="0"/>
        </w:rPr>
        <w:t>15</w:t>
      </w:r>
      <w:r>
        <w:rPr>
          <w:rtl w:val="0"/>
          <w:lang w:val="de-DE"/>
        </w:rPr>
        <w:t xml:space="preserve">TH </w:t>
      </w:r>
      <w:r>
        <w:rPr>
          <w:rtl w:val="0"/>
        </w:rPr>
        <w:t>MAY</w:t>
      </w:r>
      <w:r>
        <w:rPr>
          <w:rtl w:val="0"/>
        </w:rPr>
        <w:t xml:space="preserve"> 202</w:t>
      </w:r>
      <w:r>
        <w:rPr>
          <w:rtl w:val="0"/>
        </w:rPr>
        <w:t>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TO WITHDRAW NOMINATION </w:t>
      </w:r>
      <w:r>
        <w:rPr>
          <w:rtl w:val="0"/>
        </w:rPr>
        <w:t xml:space="preserve">– </w:t>
      </w:r>
      <w:r>
        <w:rPr>
          <w:rtl w:val="0"/>
        </w:rPr>
        <w:t>30</w:t>
      </w:r>
      <w:r>
        <w:rPr>
          <w:rtl w:val="0"/>
          <w:lang w:val="de-DE"/>
        </w:rPr>
        <w:t xml:space="preserve">TH MAY 2023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ELECTION DATE </w:t>
      </w:r>
      <w:r>
        <w:rPr>
          <w:rtl w:val="0"/>
        </w:rPr>
        <w:t xml:space="preserve">– </w:t>
      </w:r>
      <w:r>
        <w:rPr>
          <w:rtl w:val="0"/>
          <w:lang w:val="de-DE"/>
        </w:rPr>
        <w:t>WILL BE ANNOUNCED IN DUE COURSE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ELIGIBILITY CRITERIA FOR CONTESTING POSTS</w:t>
      </w:r>
    </w:p>
    <w:p>
      <w:pPr>
        <w:pStyle w:val="Body"/>
        <w:bidi w:val="0"/>
      </w:pPr>
      <w:r>
        <w:rPr>
          <w:rtl w:val="0"/>
          <w:lang w:val="de-DE"/>
        </w:rPr>
        <w:t>1. MEMBER OF GOOD STANDING FOR 6 YEARS</w:t>
      </w:r>
    </w:p>
    <w:p>
      <w:pPr>
        <w:pStyle w:val="Body"/>
        <w:bidi w:val="0"/>
      </w:pPr>
      <w:r>
        <w:rPr>
          <w:rtl w:val="0"/>
          <w:lang w:val="de-DE"/>
        </w:rPr>
        <w:t>2. PREVIOUSLY SERVED IN MANAGING COMMITTEE OR MEMBER OF OTHER APOS</w:t>
      </w:r>
    </w:p>
    <w:p>
      <w:pPr>
        <w:pStyle w:val="Body"/>
        <w:bidi w:val="0"/>
      </w:pPr>
      <w:r>
        <w:rPr>
          <w:rtl w:val="0"/>
          <w:lang w:val="de-DE"/>
        </w:rPr>
        <w:t xml:space="preserve">COMMITTES (REFER APOS WEBSITE FOR FURTHER DETAILS)www.apos.co.in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ELECTION </w:t>
      </w:r>
      <w:r>
        <w:rPr>
          <w:rtl w:val="0"/>
        </w:rPr>
        <w:t>COMMISSION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  <w:lang w:val="de-DE"/>
        </w:rPr>
        <w:t xml:space="preserve">. DRASRMURTHY 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  <w:lang w:val="de-DE"/>
        </w:rPr>
        <w:t>. DR PARANI KUMAR</w:t>
      </w:r>
    </w:p>
    <w:p>
      <w:pPr>
        <w:pStyle w:val="Body"/>
        <w:bidi w:val="0"/>
      </w:pPr>
      <w:r>
        <w:rPr>
          <w:rtl w:val="0"/>
        </w:rPr>
        <w:t xml:space="preserve">3. DR A SRIHARI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DULY FILLED NOMINATIONS TO BE SENT TO THE APOS SECRETARY OFFICE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DR C V GOPALA RAJU</w:t>
      </w:r>
    </w:p>
    <w:p>
      <w:pPr>
        <w:pStyle w:val="Body"/>
        <w:bidi w:val="0"/>
      </w:pPr>
      <w:r>
        <w:rPr>
          <w:rtl w:val="0"/>
          <w:lang w:val="de-DE"/>
        </w:rPr>
        <w:t>HON SECRETARY APOS</w:t>
      </w:r>
    </w:p>
    <w:p>
      <w:pPr>
        <w:pStyle w:val="Body"/>
        <w:bidi w:val="0"/>
      </w:pPr>
      <w:r>
        <w:rPr>
          <w:rtl w:val="0"/>
          <w:lang w:val="de-DE"/>
        </w:rPr>
        <w:t>VISAKHA EYE HOSPITAL</w:t>
      </w:r>
    </w:p>
    <w:p>
      <w:pPr>
        <w:pStyle w:val="Body"/>
        <w:bidi w:val="0"/>
      </w:pPr>
      <w:r>
        <w:rPr>
          <w:rtl w:val="0"/>
          <w:lang w:val="de-DE"/>
        </w:rPr>
        <w:t>PEDDAWALTAIR, VISAKHAPATNAM 530017 ANDHRA PRADESH</w:t>
      </w:r>
    </w:p>
    <w:p>
      <w:pPr>
        <w:pStyle w:val="Body"/>
        <w:bidi w:val="0"/>
      </w:pPr>
      <w:r>
        <w:rPr>
          <w:rtl w:val="0"/>
          <w:lang w:val="fr-FR"/>
        </w:rPr>
        <w:t xml:space="preserve">Mobile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"tel:98851%2016262"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98851 16262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SCANNED COPY APART FROM THE PHYSICAL FORM CAN BE SENT to cvgraju@yahoo.com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CONTESTANT 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